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6E" w:rsidRDefault="00791B6F" w:rsidP="00EB604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2950210</wp:posOffset>
            </wp:positionH>
            <wp:positionV relativeFrom="margin">
              <wp:posOffset>-300990</wp:posOffset>
            </wp:positionV>
            <wp:extent cx="1458595" cy="1024890"/>
            <wp:effectExtent l="19050" t="0" r="8255" b="0"/>
            <wp:wrapSquare wrapText="bothSides"/>
            <wp:docPr id="2" name="Image 2" descr="logo_f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m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1405255</wp:posOffset>
            </wp:positionH>
            <wp:positionV relativeFrom="paragraph">
              <wp:posOffset>-453390</wp:posOffset>
            </wp:positionV>
            <wp:extent cx="1277620" cy="1264920"/>
            <wp:effectExtent l="19050" t="0" r="0" b="0"/>
            <wp:wrapTight wrapText="bothSides">
              <wp:wrapPolygon edited="0">
                <wp:start x="-322" y="0"/>
                <wp:lineTo x="-322" y="21145"/>
                <wp:lineTo x="21579" y="21145"/>
                <wp:lineTo x="21579" y="0"/>
                <wp:lineTo x="-322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776E" w:rsidRDefault="00D5776E" w:rsidP="00905BFD">
      <w:pPr>
        <w:spacing w:after="0" w:line="240" w:lineRule="auto"/>
        <w:jc w:val="right"/>
        <w:rPr>
          <w:b/>
        </w:rPr>
      </w:pPr>
    </w:p>
    <w:p w:rsidR="00D5776E" w:rsidRDefault="00D5776E" w:rsidP="00D817A1">
      <w:pPr>
        <w:spacing w:after="0" w:line="240" w:lineRule="auto"/>
        <w:jc w:val="center"/>
        <w:rPr>
          <w:b/>
          <w:sz w:val="28"/>
          <w:szCs w:val="28"/>
        </w:rPr>
      </w:pPr>
    </w:p>
    <w:p w:rsidR="00D5776E" w:rsidRDefault="00D5776E" w:rsidP="00336645">
      <w:pPr>
        <w:spacing w:after="0" w:line="240" w:lineRule="auto"/>
        <w:rPr>
          <w:b/>
          <w:sz w:val="28"/>
          <w:szCs w:val="28"/>
        </w:rPr>
      </w:pPr>
    </w:p>
    <w:p w:rsidR="005D2D62" w:rsidRDefault="005D2D62" w:rsidP="005D2D62">
      <w:pPr>
        <w:spacing w:after="0" w:line="240" w:lineRule="auto"/>
        <w:jc w:val="center"/>
        <w:rPr>
          <w:b/>
          <w:i/>
          <w:color w:val="FF0000"/>
          <w:sz w:val="28"/>
        </w:rPr>
      </w:pPr>
    </w:p>
    <w:p w:rsidR="005D2D62" w:rsidRPr="005D2D62" w:rsidRDefault="005D2D62" w:rsidP="005D2D62">
      <w:pPr>
        <w:jc w:val="center"/>
        <w:rPr>
          <w:b/>
          <w:bCs/>
          <w:i/>
          <w:color w:val="FF0000"/>
          <w:sz w:val="28"/>
          <w:szCs w:val="28"/>
        </w:rPr>
      </w:pPr>
      <w:r w:rsidRPr="005D2D62">
        <w:rPr>
          <w:b/>
          <w:bCs/>
          <w:i/>
          <w:color w:val="FF0000"/>
          <w:sz w:val="28"/>
          <w:szCs w:val="28"/>
        </w:rPr>
        <w:t>COMMUNIQUE SOUS EMBARGO JUSQU’AU MERCREDI 10 AVRIL 11h00</w:t>
      </w:r>
    </w:p>
    <w:p w:rsidR="005D2D62" w:rsidRDefault="005D2D62" w:rsidP="006E3B8D">
      <w:pPr>
        <w:pBdr>
          <w:bottom w:val="single" w:sz="4" w:space="1" w:color="auto"/>
        </w:pBdr>
        <w:spacing w:after="0" w:line="240" w:lineRule="auto"/>
        <w:jc w:val="center"/>
        <w:rPr>
          <w:bCs/>
          <w:i/>
          <w:sz w:val="28"/>
          <w:szCs w:val="28"/>
        </w:rPr>
      </w:pPr>
    </w:p>
    <w:p w:rsidR="00D5776E" w:rsidRDefault="00D5776E" w:rsidP="006E3B8D">
      <w:pPr>
        <w:pBdr>
          <w:bottom w:val="single" w:sz="4" w:space="1" w:color="auto"/>
        </w:pBdr>
        <w:spacing w:after="0" w:line="240" w:lineRule="auto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Trois Franciliens sur quatre veulent voir les magasins de bricolage ouverts le dimanche, comme c’est le cas pour les magasins d’ameublement et de jardinage.</w:t>
      </w:r>
    </w:p>
    <w:p w:rsidR="005D2D62" w:rsidRDefault="005D2D62" w:rsidP="006E3B8D">
      <w:pPr>
        <w:pBdr>
          <w:bottom w:val="single" w:sz="4" w:space="1" w:color="auto"/>
        </w:pBdr>
        <w:spacing w:after="0" w:line="240" w:lineRule="auto"/>
        <w:jc w:val="center"/>
        <w:rPr>
          <w:bCs/>
          <w:i/>
          <w:sz w:val="28"/>
          <w:szCs w:val="28"/>
        </w:rPr>
      </w:pPr>
    </w:p>
    <w:p w:rsidR="00D5776E" w:rsidRPr="001818B8" w:rsidRDefault="00D5776E" w:rsidP="00CC53B9">
      <w:pPr>
        <w:spacing w:after="0" w:line="240" w:lineRule="auto"/>
        <w:rPr>
          <w:i/>
          <w:sz w:val="2"/>
        </w:rPr>
      </w:pPr>
    </w:p>
    <w:p w:rsidR="00D5776E" w:rsidRDefault="00FC4BD7" w:rsidP="00C637C5">
      <w:pPr>
        <w:spacing w:after="0" w:line="240" w:lineRule="auto"/>
        <w:jc w:val="both"/>
        <w:rPr>
          <w:b/>
          <w:i/>
        </w:rPr>
      </w:pPr>
      <w:r w:rsidRPr="00FC4BD7">
        <w:rPr>
          <w:noProof/>
        </w:rPr>
        <w:pict>
          <v:rect id="_x0000_s1028" style="position:absolute;left:0;text-align:left;margin-left:-2.2pt;margin-top:6.35pt;width:458.8pt;height:107.15pt;z-index:251657728" fillcolor="#009bd2" stroked="f">
            <v:textbox>
              <w:txbxContent>
                <w:p w:rsidR="00D5776E" w:rsidRPr="00D81489" w:rsidRDefault="00D5776E" w:rsidP="00141B31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284" w:hanging="284"/>
                    <w:jc w:val="both"/>
                    <w:rPr>
                      <w:i/>
                      <w:color w:val="FFFFFF"/>
                    </w:rPr>
                  </w:pPr>
                  <w:r w:rsidRPr="00D81489">
                    <w:rPr>
                      <w:bCs/>
                      <w:i/>
                      <w:color w:val="FFFFFF"/>
                    </w:rPr>
                    <w:t>57% des Franciliens (35% des Français) estiment que l’ouverture des magasins</w:t>
                  </w:r>
                  <w:r>
                    <w:rPr>
                      <w:bCs/>
                      <w:i/>
                      <w:color w:val="FFFFFF"/>
                    </w:rPr>
                    <w:t xml:space="preserve"> de bricolage</w:t>
                  </w:r>
                  <w:r w:rsidRPr="00D81489">
                    <w:rPr>
                      <w:bCs/>
                      <w:i/>
                      <w:color w:val="FFFFFF"/>
                    </w:rPr>
                    <w:t xml:space="preserve"> le dimanche leur faciliterait la vie.</w:t>
                  </w:r>
                </w:p>
                <w:p w:rsidR="00D5776E" w:rsidRPr="00D81489" w:rsidRDefault="00D5776E" w:rsidP="00141B31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284" w:hanging="284"/>
                    <w:jc w:val="both"/>
                    <w:rPr>
                      <w:bCs/>
                      <w:i/>
                      <w:color w:val="FFFFFF"/>
                    </w:rPr>
                  </w:pPr>
                  <w:r w:rsidRPr="00D81489">
                    <w:rPr>
                      <w:bCs/>
                      <w:i/>
                      <w:color w:val="FFFFFF"/>
                    </w:rPr>
                    <w:t xml:space="preserve">45% des Franciliens (39% des Français) savent que les magasins d’ameublement et de jardinage, mais pas ceux de bricolage, sont autorisés à ouvrir le dimanche. </w:t>
                  </w:r>
                </w:p>
                <w:p w:rsidR="00D5776E" w:rsidRPr="00D81489" w:rsidRDefault="00D5776E" w:rsidP="00141B31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284" w:hanging="284"/>
                    <w:jc w:val="both"/>
                    <w:rPr>
                      <w:bCs/>
                      <w:i/>
                      <w:color w:val="FFFFFF"/>
                    </w:rPr>
                  </w:pPr>
                  <w:r w:rsidRPr="00D81489">
                    <w:rPr>
                      <w:bCs/>
                      <w:i/>
                      <w:color w:val="FFFFFF"/>
                    </w:rPr>
                    <w:t>74% des Franciliens (71% des Français) trouvent cette distinction injustifiée.</w:t>
                  </w:r>
                </w:p>
                <w:p w:rsidR="00D5776E" w:rsidRPr="00D81489" w:rsidRDefault="00D5776E" w:rsidP="00141B31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284" w:hanging="284"/>
                    <w:jc w:val="both"/>
                    <w:rPr>
                      <w:i/>
                      <w:color w:val="FFFFFF"/>
                    </w:rPr>
                  </w:pPr>
                  <w:r w:rsidRPr="00D81489">
                    <w:rPr>
                      <w:bCs/>
                      <w:i/>
                      <w:color w:val="FFFFFF"/>
                    </w:rPr>
                    <w:t>74% des Franciliens (52% des Français) se déclarent favorables à une ouverture des magasins de bricolage le dimanche.</w:t>
                  </w:r>
                </w:p>
                <w:p w:rsidR="00D5776E" w:rsidRDefault="00D5776E"/>
              </w:txbxContent>
            </v:textbox>
          </v:rect>
        </w:pict>
      </w:r>
    </w:p>
    <w:p w:rsidR="00D5776E" w:rsidRDefault="00D5776E" w:rsidP="00C637C5">
      <w:pPr>
        <w:spacing w:after="0" w:line="240" w:lineRule="auto"/>
        <w:jc w:val="both"/>
        <w:rPr>
          <w:b/>
          <w:i/>
        </w:rPr>
      </w:pPr>
    </w:p>
    <w:p w:rsidR="00D5776E" w:rsidRDefault="00D5776E" w:rsidP="00C637C5">
      <w:pPr>
        <w:spacing w:after="0" w:line="240" w:lineRule="auto"/>
        <w:jc w:val="both"/>
        <w:rPr>
          <w:b/>
          <w:i/>
        </w:rPr>
      </w:pPr>
    </w:p>
    <w:p w:rsidR="00D5776E" w:rsidRDefault="00D5776E" w:rsidP="00C637C5">
      <w:pPr>
        <w:spacing w:after="0" w:line="240" w:lineRule="auto"/>
        <w:jc w:val="both"/>
        <w:rPr>
          <w:b/>
          <w:i/>
        </w:rPr>
      </w:pPr>
    </w:p>
    <w:p w:rsidR="00D5776E" w:rsidRDefault="00D5776E" w:rsidP="00C637C5">
      <w:pPr>
        <w:spacing w:after="0" w:line="240" w:lineRule="auto"/>
        <w:jc w:val="both"/>
        <w:rPr>
          <w:b/>
          <w:i/>
        </w:rPr>
      </w:pPr>
    </w:p>
    <w:p w:rsidR="00D5776E" w:rsidRDefault="00D5776E" w:rsidP="00C637C5">
      <w:pPr>
        <w:spacing w:after="0" w:line="240" w:lineRule="auto"/>
        <w:jc w:val="both"/>
        <w:rPr>
          <w:b/>
          <w:i/>
        </w:rPr>
      </w:pPr>
    </w:p>
    <w:p w:rsidR="00D5776E" w:rsidRDefault="00D5776E" w:rsidP="00C637C5">
      <w:pPr>
        <w:spacing w:after="0" w:line="240" w:lineRule="auto"/>
        <w:jc w:val="both"/>
        <w:rPr>
          <w:b/>
          <w:i/>
        </w:rPr>
      </w:pPr>
    </w:p>
    <w:p w:rsidR="00D5776E" w:rsidRDefault="00D5776E" w:rsidP="00C637C5">
      <w:pPr>
        <w:spacing w:after="0" w:line="240" w:lineRule="auto"/>
        <w:jc w:val="both"/>
        <w:rPr>
          <w:b/>
          <w:i/>
        </w:rPr>
      </w:pPr>
    </w:p>
    <w:p w:rsidR="00D5776E" w:rsidRDefault="00D5776E" w:rsidP="00C637C5">
      <w:pPr>
        <w:spacing w:after="0" w:line="240" w:lineRule="auto"/>
        <w:jc w:val="both"/>
        <w:rPr>
          <w:b/>
          <w:i/>
        </w:rPr>
      </w:pPr>
    </w:p>
    <w:p w:rsidR="00D5776E" w:rsidRDefault="00D5776E" w:rsidP="00914F92">
      <w:pPr>
        <w:spacing w:after="0" w:line="240" w:lineRule="auto"/>
        <w:jc w:val="both"/>
        <w:rPr>
          <w:b/>
          <w:bCs/>
          <w:iCs/>
          <w:color w:val="009BD2"/>
        </w:rPr>
      </w:pPr>
    </w:p>
    <w:p w:rsidR="00D5776E" w:rsidRPr="00B558DB" w:rsidRDefault="00D5776E" w:rsidP="00914F92">
      <w:pPr>
        <w:spacing w:after="0" w:line="240" w:lineRule="auto"/>
        <w:jc w:val="both"/>
        <w:rPr>
          <w:b/>
          <w:color w:val="009BD2"/>
        </w:rPr>
      </w:pPr>
      <w:r w:rsidRPr="00B558DB">
        <w:rPr>
          <w:b/>
          <w:bCs/>
          <w:iCs/>
          <w:color w:val="009BD2"/>
        </w:rPr>
        <w:t>Le mode de vie spécifique des Franciliens : un rythme soutenu, avec beaucoup de temps passé dans les transports</w:t>
      </w:r>
    </w:p>
    <w:p w:rsidR="00D5776E" w:rsidRPr="000001FE" w:rsidRDefault="00D5776E" w:rsidP="00336645">
      <w:pPr>
        <w:spacing w:after="0" w:line="240" w:lineRule="auto"/>
        <w:jc w:val="both"/>
      </w:pPr>
      <w:r w:rsidRPr="00336645">
        <w:rPr>
          <w:b/>
          <w:bCs/>
        </w:rPr>
        <w:t xml:space="preserve">63% </w:t>
      </w:r>
      <w:r>
        <w:rPr>
          <w:b/>
          <w:bCs/>
        </w:rPr>
        <w:t xml:space="preserve">des Franciliens ont </w:t>
      </w:r>
      <w:r w:rsidRPr="00336645">
        <w:rPr>
          <w:b/>
          <w:bCs/>
        </w:rPr>
        <w:t>le sentiment de courir toute la semaine</w:t>
      </w:r>
      <w:r w:rsidRPr="000001FE">
        <w:rPr>
          <w:bCs/>
        </w:rPr>
        <w:t xml:space="preserve"> (co</w:t>
      </w:r>
      <w:r>
        <w:rPr>
          <w:bCs/>
        </w:rPr>
        <w:t>ntre 51% des Français) et 40% d’entre eux déclarent</w:t>
      </w:r>
      <w:r w:rsidRPr="000001FE">
        <w:rPr>
          <w:bCs/>
        </w:rPr>
        <w:t xml:space="preserve"> passer trop de temps dans les transports pendant la semaine (contre seulement 17% des Français).</w:t>
      </w:r>
      <w:r>
        <w:t xml:space="preserve"> </w:t>
      </w:r>
      <w:r w:rsidRPr="000001FE">
        <w:t xml:space="preserve">Le sentiment de courir toute la semaine est </w:t>
      </w:r>
      <w:r w:rsidRPr="00336645">
        <w:rPr>
          <w:b/>
        </w:rPr>
        <w:t>particulièrement prononcé parmi les femmes franciliennes (66%, contre 59% des hommes</w:t>
      </w:r>
      <w:r>
        <w:rPr>
          <w:b/>
        </w:rPr>
        <w:t>)</w:t>
      </w:r>
      <w:r w:rsidRPr="000001FE">
        <w:t xml:space="preserve">. </w:t>
      </w:r>
      <w:r>
        <w:t xml:space="preserve"> D’ailleurs,</w:t>
      </w:r>
      <w:r w:rsidRPr="000001FE">
        <w:t xml:space="preserve"> </w:t>
      </w:r>
      <w:r w:rsidRPr="000001FE">
        <w:rPr>
          <w:bCs/>
        </w:rPr>
        <w:t xml:space="preserve">les </w:t>
      </w:r>
      <w:r w:rsidRPr="00336645">
        <w:rPr>
          <w:b/>
          <w:bCs/>
        </w:rPr>
        <w:t>habitants d’Ile-de-France se d</w:t>
      </w:r>
      <w:r>
        <w:rPr>
          <w:b/>
          <w:bCs/>
        </w:rPr>
        <w:t xml:space="preserve">isent davantage </w:t>
      </w:r>
      <w:r w:rsidRPr="00336645">
        <w:rPr>
          <w:b/>
          <w:bCs/>
        </w:rPr>
        <w:t>occupés (45%) que l’ensemble des Français (35%).</w:t>
      </w:r>
    </w:p>
    <w:p w:rsidR="00D5776E" w:rsidRDefault="00D5776E" w:rsidP="00336645">
      <w:pPr>
        <w:spacing w:after="0" w:line="240" w:lineRule="auto"/>
        <w:jc w:val="both"/>
        <w:rPr>
          <w:b/>
          <w:bCs/>
          <w:i/>
          <w:iCs/>
        </w:rPr>
      </w:pPr>
    </w:p>
    <w:p w:rsidR="00D5776E" w:rsidRPr="00B558DB" w:rsidRDefault="00D5776E" w:rsidP="00336645">
      <w:pPr>
        <w:spacing w:after="0" w:line="240" w:lineRule="auto"/>
        <w:jc w:val="both"/>
        <w:rPr>
          <w:b/>
          <w:bCs/>
          <w:iCs/>
          <w:color w:val="009BD2"/>
        </w:rPr>
      </w:pPr>
      <w:r w:rsidRPr="00B558DB">
        <w:rPr>
          <w:b/>
          <w:bCs/>
          <w:iCs/>
          <w:color w:val="009BD2"/>
        </w:rPr>
        <w:t>Un samedi très chargé</w:t>
      </w:r>
      <w:r>
        <w:rPr>
          <w:b/>
          <w:bCs/>
          <w:iCs/>
          <w:color w:val="009BD2"/>
        </w:rPr>
        <w:t xml:space="preserve"> …</w:t>
      </w:r>
    </w:p>
    <w:p w:rsidR="00D5776E" w:rsidRPr="000001FE" w:rsidRDefault="00D5776E" w:rsidP="00336645">
      <w:pPr>
        <w:spacing w:after="0" w:line="240" w:lineRule="auto"/>
        <w:jc w:val="both"/>
      </w:pPr>
      <w:r>
        <w:t>L</w:t>
      </w:r>
      <w:r w:rsidRPr="000001FE">
        <w:t>a semaine des Franciliens est</w:t>
      </w:r>
      <w:r>
        <w:t xml:space="preserve"> très remplie et</w:t>
      </w:r>
      <w:r w:rsidRPr="000001FE">
        <w:t xml:space="preserve"> le samedi </w:t>
      </w:r>
      <w:r>
        <w:t>aussi : e</w:t>
      </w:r>
      <w:r w:rsidRPr="000001FE">
        <w:t xml:space="preserve">n effet, </w:t>
      </w:r>
      <w:r w:rsidRPr="000001FE">
        <w:rPr>
          <w:bCs/>
        </w:rPr>
        <w:t xml:space="preserve">56% d’entre eux déclarent effectuer </w:t>
      </w:r>
      <w:r>
        <w:rPr>
          <w:bCs/>
        </w:rPr>
        <w:t>leurs achats et leurs</w:t>
      </w:r>
      <w:r w:rsidRPr="000001FE">
        <w:rPr>
          <w:bCs/>
        </w:rPr>
        <w:t xml:space="preserve"> démarches</w:t>
      </w:r>
      <w:r>
        <w:rPr>
          <w:bCs/>
        </w:rPr>
        <w:t xml:space="preserve"> administratives</w:t>
      </w:r>
      <w:r w:rsidRPr="000001FE">
        <w:rPr>
          <w:bCs/>
        </w:rPr>
        <w:t xml:space="preserve"> </w:t>
      </w:r>
      <w:r w:rsidRPr="000001FE">
        <w:t>(c’est le cas pour 42% de l’ensemble des Français)</w:t>
      </w:r>
      <w:r>
        <w:t xml:space="preserve"> ce jour-là</w:t>
      </w:r>
      <w:r w:rsidRPr="000001FE">
        <w:t xml:space="preserve">. </w:t>
      </w:r>
      <w:r>
        <w:rPr>
          <w:b/>
          <w:bCs/>
        </w:rPr>
        <w:t xml:space="preserve">La </w:t>
      </w:r>
      <w:r w:rsidRPr="00336645">
        <w:rPr>
          <w:b/>
          <w:bCs/>
        </w:rPr>
        <w:t>moitié (51%) des habitants d’Ile-de-France reconnaissent d’ailleurs ne pas avoir beaucoup de temps libre le samedi</w:t>
      </w:r>
      <w:r w:rsidRPr="00336645">
        <w:rPr>
          <w:b/>
        </w:rPr>
        <w:t>,</w:t>
      </w:r>
      <w:r w:rsidRPr="000001FE">
        <w:t xml:space="preserve"> ce sentiment s’élevant à 65% parmi les Franciliens parents de familles monoparentales et à 55% parmi les Franciliens résidant en zone périurbaine. </w:t>
      </w:r>
    </w:p>
    <w:p w:rsidR="00D5776E" w:rsidRDefault="00D5776E" w:rsidP="000001FE">
      <w:pPr>
        <w:spacing w:after="0" w:line="240" w:lineRule="auto"/>
        <w:rPr>
          <w:b/>
          <w:bCs/>
          <w:i/>
          <w:iCs/>
        </w:rPr>
      </w:pPr>
    </w:p>
    <w:p w:rsidR="00D5776E" w:rsidRPr="00B558DB" w:rsidRDefault="00D5776E" w:rsidP="00B558DB">
      <w:pPr>
        <w:spacing w:after="0" w:line="240" w:lineRule="auto"/>
        <w:jc w:val="both"/>
        <w:rPr>
          <w:b/>
          <w:bCs/>
          <w:iCs/>
          <w:color w:val="009BD2"/>
        </w:rPr>
      </w:pPr>
      <w:r>
        <w:rPr>
          <w:b/>
          <w:bCs/>
          <w:iCs/>
          <w:color w:val="009BD2"/>
        </w:rPr>
        <w:t>… Et un dimanche pour se ressourcer !</w:t>
      </w:r>
    </w:p>
    <w:p w:rsidR="00D5776E" w:rsidRDefault="00D5776E" w:rsidP="00336645">
      <w:pPr>
        <w:spacing w:after="0" w:line="240" w:lineRule="auto"/>
        <w:jc w:val="both"/>
      </w:pPr>
      <w:r>
        <w:t>Le</w:t>
      </w:r>
      <w:r w:rsidRPr="00336645">
        <w:rPr>
          <w:b/>
        </w:rPr>
        <w:t xml:space="preserve"> dimanche </w:t>
      </w:r>
      <w:r>
        <w:rPr>
          <w:b/>
        </w:rPr>
        <w:t>reste</w:t>
      </w:r>
      <w:r w:rsidRPr="00336645">
        <w:rPr>
          <w:b/>
        </w:rPr>
        <w:t xml:space="preserve"> </w:t>
      </w:r>
      <w:r>
        <w:rPr>
          <w:b/>
        </w:rPr>
        <w:t>un</w:t>
      </w:r>
      <w:r w:rsidRPr="00336645">
        <w:rPr>
          <w:b/>
        </w:rPr>
        <w:t xml:space="preserve"> </w:t>
      </w:r>
      <w:r>
        <w:rPr>
          <w:b/>
        </w:rPr>
        <w:t>jour de</w:t>
      </w:r>
      <w:r w:rsidRPr="00336645">
        <w:rPr>
          <w:b/>
        </w:rPr>
        <w:t xml:space="preserve"> repos pour les Français (68%) </w:t>
      </w:r>
      <w:r w:rsidRPr="00336645">
        <w:t>comme pour les Franciliens (71%), qui profitent de cette journée pou</w:t>
      </w:r>
      <w:r>
        <w:t>r se recentrer sur l’essentiel :</w:t>
      </w:r>
      <w:r w:rsidRPr="000001FE">
        <w:t xml:space="preserve"> passer du temps en famille (62% des Fr</w:t>
      </w:r>
      <w:r>
        <w:t xml:space="preserve">anciliens et 63% des Français), </w:t>
      </w:r>
      <w:r w:rsidRPr="00336645">
        <w:rPr>
          <w:b/>
          <w:bCs/>
        </w:rPr>
        <w:t>s’occuper de leur intérieur ou de leur jardin (53% des Franciliens et 52% des Français)</w:t>
      </w:r>
      <w:r w:rsidRPr="00336645">
        <w:rPr>
          <w:b/>
        </w:rPr>
        <w:t>,</w:t>
      </w:r>
      <w:r>
        <w:rPr>
          <w:b/>
        </w:rPr>
        <w:t xml:space="preserve"> </w:t>
      </w:r>
      <w:r w:rsidRPr="000001FE">
        <w:t>voir des amis (</w:t>
      </w:r>
      <w:r>
        <w:t xml:space="preserve">45% des deux populations) et </w:t>
      </w:r>
      <w:r w:rsidRPr="000001FE">
        <w:t>pratiquer leurs loisirs favoris (41% des Franciliens et 43% des Français).</w:t>
      </w:r>
      <w:r>
        <w:t xml:space="preserve"> </w:t>
      </w:r>
    </w:p>
    <w:p w:rsidR="00D5776E" w:rsidRPr="000001FE" w:rsidRDefault="00D5776E" w:rsidP="00336645">
      <w:pPr>
        <w:spacing w:after="0" w:line="240" w:lineRule="auto"/>
        <w:jc w:val="both"/>
      </w:pPr>
    </w:p>
    <w:p w:rsidR="00D5776E" w:rsidRDefault="00D5776E" w:rsidP="001C3513">
      <w:pPr>
        <w:spacing w:after="0" w:line="240" w:lineRule="auto"/>
        <w:rPr>
          <w:b/>
        </w:rPr>
      </w:pPr>
    </w:p>
    <w:p w:rsidR="00D5776E" w:rsidRDefault="00D5776E" w:rsidP="003D6E83">
      <w:pPr>
        <w:spacing w:after="0" w:line="240" w:lineRule="auto"/>
        <w:rPr>
          <w:b/>
          <w:bCs/>
          <w:iCs/>
          <w:color w:val="00B0F0"/>
        </w:rPr>
      </w:pPr>
    </w:p>
    <w:p w:rsidR="00D5776E" w:rsidRDefault="00D5776E" w:rsidP="003D6E83">
      <w:pPr>
        <w:spacing w:after="0" w:line="240" w:lineRule="auto"/>
        <w:rPr>
          <w:b/>
          <w:bCs/>
          <w:iCs/>
          <w:color w:val="00B0F0"/>
        </w:rPr>
      </w:pPr>
    </w:p>
    <w:p w:rsidR="00D5776E" w:rsidRDefault="00D5776E" w:rsidP="003D6E83">
      <w:pPr>
        <w:spacing w:after="0" w:line="240" w:lineRule="auto"/>
        <w:rPr>
          <w:b/>
          <w:bCs/>
          <w:iCs/>
          <w:color w:val="00B0F0"/>
        </w:rPr>
      </w:pPr>
    </w:p>
    <w:p w:rsidR="00D5776E" w:rsidRDefault="00D5776E" w:rsidP="003D6E83">
      <w:pPr>
        <w:spacing w:after="0" w:line="240" w:lineRule="auto"/>
        <w:rPr>
          <w:b/>
          <w:bCs/>
          <w:iCs/>
          <w:color w:val="00B0F0"/>
        </w:rPr>
      </w:pPr>
    </w:p>
    <w:p w:rsidR="00D5776E" w:rsidRDefault="00D5776E" w:rsidP="003D6E83">
      <w:pPr>
        <w:spacing w:after="0" w:line="240" w:lineRule="auto"/>
        <w:rPr>
          <w:b/>
          <w:bCs/>
          <w:iCs/>
          <w:color w:val="00B0F0"/>
        </w:rPr>
      </w:pPr>
    </w:p>
    <w:p w:rsidR="00D5776E" w:rsidRDefault="00D5776E" w:rsidP="003D6E83">
      <w:pPr>
        <w:spacing w:after="0" w:line="240" w:lineRule="auto"/>
        <w:rPr>
          <w:b/>
          <w:bCs/>
          <w:iCs/>
          <w:color w:val="00B0F0"/>
        </w:rPr>
      </w:pPr>
    </w:p>
    <w:p w:rsidR="00D5776E" w:rsidRPr="00914F92" w:rsidRDefault="00D5776E" w:rsidP="003D6E83">
      <w:pPr>
        <w:spacing w:after="0" w:line="240" w:lineRule="auto"/>
        <w:rPr>
          <w:b/>
          <w:bCs/>
          <w:iCs/>
          <w:color w:val="00B0F0"/>
        </w:rPr>
      </w:pPr>
      <w:r w:rsidRPr="00336645">
        <w:rPr>
          <w:b/>
          <w:bCs/>
          <w:iCs/>
          <w:color w:val="00B0F0"/>
        </w:rPr>
        <w:t>Bricoler, c’est aussi passer un moment en famille</w:t>
      </w:r>
    </w:p>
    <w:p w:rsidR="00D5776E" w:rsidRPr="00336645" w:rsidRDefault="00D5776E" w:rsidP="003D6E83">
      <w:pPr>
        <w:spacing w:after="0" w:line="240" w:lineRule="auto"/>
        <w:jc w:val="both"/>
      </w:pPr>
      <w:r>
        <w:t>P</w:t>
      </w:r>
      <w:r w:rsidRPr="00336645">
        <w:t>our les Franciliens bricoleurs</w:t>
      </w:r>
      <w:r>
        <w:t>,</w:t>
      </w:r>
      <w:r w:rsidRPr="00336645">
        <w:t xml:space="preserve"> </w:t>
      </w:r>
      <w:r>
        <w:rPr>
          <w:bCs/>
        </w:rPr>
        <w:t>le « faire soi-même » leur permet</w:t>
      </w:r>
      <w:r w:rsidRPr="00336645">
        <w:t xml:space="preserve"> </w:t>
      </w:r>
      <w:r>
        <w:rPr>
          <w:b/>
        </w:rPr>
        <w:t>d</w:t>
      </w:r>
      <w:r w:rsidRPr="00336645">
        <w:rPr>
          <w:b/>
        </w:rPr>
        <w:t>’aménager à moindre coût (78% des Franciliens)</w:t>
      </w:r>
      <w:r w:rsidRPr="00336645">
        <w:t xml:space="preserve"> et de se divertir à petit prix (62%, avec 73% parmi les </w:t>
      </w:r>
      <w:r>
        <w:t xml:space="preserve">CSP- et 57% parmi les CSP+). </w:t>
      </w:r>
      <w:r>
        <w:rPr>
          <w:bCs/>
        </w:rPr>
        <w:t>Cette activité</w:t>
      </w:r>
      <w:r w:rsidRPr="00336645">
        <w:rPr>
          <w:bCs/>
        </w:rPr>
        <w:t xml:space="preserve"> </w:t>
      </w:r>
      <w:r>
        <w:rPr>
          <w:bCs/>
        </w:rPr>
        <w:t xml:space="preserve">offre aussi </w:t>
      </w:r>
      <w:r w:rsidRPr="00336645">
        <w:t xml:space="preserve">la possibilité de </w:t>
      </w:r>
      <w:r w:rsidRPr="00336645">
        <w:rPr>
          <w:b/>
        </w:rPr>
        <w:t>partager un moment en famille (76%</w:t>
      </w:r>
      <w:r w:rsidRPr="00336645">
        <w:t xml:space="preserve">, avec 85% chez les ouvriers contre 68% chez les cadres et professions libérales) et </w:t>
      </w:r>
      <w:r>
        <w:rPr>
          <w:b/>
        </w:rPr>
        <w:t>de transmettre un savoir-faire</w:t>
      </w:r>
      <w:r w:rsidRPr="00336645">
        <w:rPr>
          <w:b/>
        </w:rPr>
        <w:t xml:space="preserve"> à ses enfants (53%,</w:t>
      </w:r>
      <w:r w:rsidRPr="00336645">
        <w:t xml:space="preserve"> cette transmission étant davantage mise en avant par les CSP- avec 60% que par les CSP+ avec 51%). </w:t>
      </w:r>
      <w:r>
        <w:rPr>
          <w:bCs/>
        </w:rPr>
        <w:t xml:space="preserve">Pour preuve, </w:t>
      </w:r>
      <w:r w:rsidRPr="00336645">
        <w:rPr>
          <w:bCs/>
        </w:rPr>
        <w:t xml:space="preserve">le bricolage est également une forme de réalisation individuelle, 75% des Franciliens estimant que cela permet de créer quelque chose de ses propres mains et 66% que cela permet de se ressourcer (avec 76% des CSP- contre 65% des CSP+). </w:t>
      </w:r>
    </w:p>
    <w:p w:rsidR="00D5776E" w:rsidRDefault="00D5776E" w:rsidP="00767D1D">
      <w:pPr>
        <w:spacing w:after="0" w:line="240" w:lineRule="auto"/>
        <w:jc w:val="both"/>
        <w:rPr>
          <w:b/>
          <w:bCs/>
          <w:iCs/>
          <w:color w:val="009BD2"/>
        </w:rPr>
      </w:pPr>
    </w:p>
    <w:p w:rsidR="00D5776E" w:rsidRDefault="00D5776E" w:rsidP="00767D1D">
      <w:pPr>
        <w:spacing w:after="0" w:line="240" w:lineRule="auto"/>
        <w:jc w:val="both"/>
        <w:rPr>
          <w:b/>
          <w:bCs/>
          <w:iCs/>
          <w:color w:val="009BD2"/>
        </w:rPr>
      </w:pPr>
    </w:p>
    <w:p w:rsidR="00D5776E" w:rsidRPr="00767D1D" w:rsidRDefault="00D5776E" w:rsidP="00767D1D">
      <w:pPr>
        <w:spacing w:after="0" w:line="240" w:lineRule="auto"/>
        <w:jc w:val="both"/>
        <w:rPr>
          <w:b/>
          <w:bCs/>
          <w:iCs/>
          <w:color w:val="009BD2"/>
        </w:rPr>
      </w:pPr>
      <w:r w:rsidRPr="00767D1D">
        <w:rPr>
          <w:b/>
          <w:bCs/>
          <w:iCs/>
          <w:color w:val="009BD2"/>
        </w:rPr>
        <w:t>L’ouverture des magasins faciliterait la concrétisation des envies du dimanche</w:t>
      </w:r>
    </w:p>
    <w:p w:rsidR="00D5776E" w:rsidRPr="00336645" w:rsidRDefault="00D5776E" w:rsidP="00336645">
      <w:pPr>
        <w:spacing w:after="0" w:line="240" w:lineRule="auto"/>
        <w:jc w:val="both"/>
      </w:pPr>
      <w:r>
        <w:t>Les</w:t>
      </w:r>
      <w:r w:rsidRPr="00336645">
        <w:rPr>
          <w:bCs/>
        </w:rPr>
        <w:t xml:space="preserve"> </w:t>
      </w:r>
      <w:r w:rsidRPr="00336645">
        <w:rPr>
          <w:b/>
          <w:bCs/>
        </w:rPr>
        <w:t>Franciliens estiment majoritairement que l’ouverture des magasins le dimanche leur faciliterait la vie (57%, contre 35% des Français)</w:t>
      </w:r>
      <w:r w:rsidRPr="00336645">
        <w:rPr>
          <w:b/>
        </w:rPr>
        <w:t>.</w:t>
      </w:r>
      <w:r w:rsidRPr="00336645">
        <w:t xml:space="preserve"> </w:t>
      </w:r>
      <w:r>
        <w:t>L</w:t>
      </w:r>
      <w:r w:rsidRPr="00336645">
        <w:t>a demande apparaît donc spécifiquement francilienne, en réponse à un mode de vie plus rythmé et contraint durant la semaine et le samedi.</w:t>
      </w:r>
      <w:r>
        <w:t xml:space="preserve"> Avoir </w:t>
      </w:r>
      <w:r w:rsidRPr="00336645">
        <w:rPr>
          <w:b/>
        </w:rPr>
        <w:t>plus de te</w:t>
      </w:r>
      <w:r>
        <w:rPr>
          <w:b/>
        </w:rPr>
        <w:t>mps pour effectuer leurs achats le dimanche, est la raison essentielle évoquée par 72% des Franciliens</w:t>
      </w:r>
      <w:r w:rsidRPr="00336645">
        <w:rPr>
          <w:b/>
        </w:rPr>
        <w:t>.</w:t>
      </w:r>
      <w:r w:rsidRPr="00336645">
        <w:t xml:space="preserve"> Cette raison est en particulier avancée par les cadres et professions libérales (82%).</w:t>
      </w:r>
    </w:p>
    <w:p w:rsidR="00D5776E" w:rsidRDefault="00D5776E" w:rsidP="00336645">
      <w:pPr>
        <w:spacing w:after="0" w:line="240" w:lineRule="auto"/>
        <w:rPr>
          <w:b/>
          <w:bCs/>
          <w:i/>
          <w:iCs/>
        </w:rPr>
      </w:pPr>
    </w:p>
    <w:p w:rsidR="00D5776E" w:rsidRDefault="00D5776E" w:rsidP="005616E8">
      <w:pPr>
        <w:spacing w:after="0" w:line="240" w:lineRule="auto"/>
        <w:jc w:val="both"/>
        <w:rPr>
          <w:b/>
          <w:bCs/>
          <w:iCs/>
          <w:color w:val="009BD2"/>
        </w:rPr>
      </w:pPr>
    </w:p>
    <w:p w:rsidR="00D5776E" w:rsidRPr="005616E8" w:rsidRDefault="00D5776E" w:rsidP="005616E8">
      <w:pPr>
        <w:spacing w:after="0" w:line="240" w:lineRule="auto"/>
        <w:jc w:val="both"/>
        <w:rPr>
          <w:b/>
          <w:bCs/>
          <w:iCs/>
          <w:color w:val="009BD2"/>
        </w:rPr>
      </w:pPr>
      <w:r w:rsidRPr="005616E8">
        <w:rPr>
          <w:b/>
          <w:bCs/>
          <w:iCs/>
          <w:color w:val="009BD2"/>
        </w:rPr>
        <w:t>Ameublement-Jardineries/Bricolage : des statuts juridiques inégalitaires. Qui est au courant ?</w:t>
      </w:r>
    </w:p>
    <w:p w:rsidR="00D5776E" w:rsidRPr="005616E8" w:rsidRDefault="00D5776E" w:rsidP="005616E8">
      <w:pPr>
        <w:spacing w:after="0" w:line="240" w:lineRule="auto"/>
        <w:jc w:val="both"/>
      </w:pPr>
      <w:r w:rsidRPr="005616E8">
        <w:rPr>
          <w:b/>
        </w:rPr>
        <w:t>5</w:t>
      </w:r>
      <w:r w:rsidR="00791B6F">
        <w:rPr>
          <w:b/>
        </w:rPr>
        <w:t>1% des Franciliens et 58</w:t>
      </w:r>
      <w:r w:rsidRPr="005616E8">
        <w:rPr>
          <w:b/>
        </w:rPr>
        <w:t>% des Français ne connaissaient pas la différence de traitement législatif entre les secteurs du meuble et du jardinage autorisés à ouvrir le dimanche, et celui du bricolage privé d’autorisation pérenne.</w:t>
      </w:r>
      <w:r w:rsidRPr="005616E8">
        <w:t xml:space="preserve"> Spontanément, une large majorité (74% des Francilie</w:t>
      </w:r>
      <w:r>
        <w:t>ns et 71% des Français) trouve</w:t>
      </w:r>
      <w:r w:rsidRPr="005616E8">
        <w:t xml:space="preserve"> cette distinction injustifiée. Dès lors, près de trois quarts (74%) des Franciliens et plus de la moitié (52%) des Français se déclarent favorables à une ouverture des magasins le dimanche. </w:t>
      </w:r>
      <w:r w:rsidRPr="005616E8">
        <w:rPr>
          <w:b/>
        </w:rPr>
        <w:t xml:space="preserve">S’agissant particulièrement des magasins de bricolage, trois quarts des Franciliens </w:t>
      </w:r>
      <w:r>
        <w:rPr>
          <w:b/>
        </w:rPr>
        <w:t>souhaitent</w:t>
      </w:r>
      <w:r w:rsidRPr="005616E8">
        <w:rPr>
          <w:b/>
        </w:rPr>
        <w:t xml:space="preserve"> leur ouverture le dimanche.</w:t>
      </w:r>
      <w:r w:rsidRPr="005616E8">
        <w:t xml:space="preserve"> Enfin, 82% des franciliens et 73% des Français sont </w:t>
      </w:r>
      <w:r>
        <w:t>pour le</w:t>
      </w:r>
      <w:r w:rsidRPr="005616E8">
        <w:t xml:space="preserve"> travail du dimanche à condition qu’il se fasse sur la base du volontariat avec contrepartie financière.</w:t>
      </w:r>
    </w:p>
    <w:p w:rsidR="00D5776E" w:rsidRPr="005616E8" w:rsidRDefault="00D5776E" w:rsidP="005616E8">
      <w:pPr>
        <w:spacing w:after="0" w:line="240" w:lineRule="auto"/>
        <w:rPr>
          <w:rFonts w:eastAsia="MS Mincho"/>
          <w:lang w:eastAsia="ja-JP"/>
        </w:rPr>
      </w:pPr>
    </w:p>
    <w:p w:rsidR="00D5776E" w:rsidRDefault="00D5776E" w:rsidP="00336645">
      <w:pPr>
        <w:spacing w:after="0" w:line="240" w:lineRule="auto"/>
        <w:rPr>
          <w:b/>
          <w:bCs/>
          <w:i/>
          <w:iCs/>
        </w:rPr>
      </w:pPr>
    </w:p>
    <w:p w:rsidR="00D5776E" w:rsidRDefault="00D5776E" w:rsidP="00EA20FA">
      <w:pPr>
        <w:spacing w:after="0" w:line="240" w:lineRule="auto"/>
        <w:rPr>
          <w:b/>
          <w:sz w:val="28"/>
          <w:szCs w:val="28"/>
        </w:rPr>
      </w:pPr>
    </w:p>
    <w:p w:rsidR="00D5776E" w:rsidRDefault="00D5776E" w:rsidP="00141B31">
      <w:pPr>
        <w:spacing w:after="0" w:line="240" w:lineRule="auto"/>
        <w:jc w:val="center"/>
        <w:rPr>
          <w:b/>
          <w:sz w:val="28"/>
          <w:szCs w:val="28"/>
        </w:rPr>
      </w:pPr>
    </w:p>
    <w:p w:rsidR="00D5776E" w:rsidRDefault="00D5776E" w:rsidP="00141B31">
      <w:pPr>
        <w:spacing w:after="0" w:line="240" w:lineRule="auto"/>
        <w:jc w:val="center"/>
        <w:rPr>
          <w:b/>
          <w:sz w:val="28"/>
          <w:szCs w:val="28"/>
        </w:rPr>
      </w:pPr>
    </w:p>
    <w:p w:rsidR="00D5776E" w:rsidRDefault="00D5776E" w:rsidP="00141B31">
      <w:pPr>
        <w:spacing w:after="0" w:line="240" w:lineRule="auto"/>
        <w:jc w:val="center"/>
        <w:rPr>
          <w:b/>
          <w:sz w:val="28"/>
          <w:szCs w:val="28"/>
        </w:rPr>
      </w:pPr>
    </w:p>
    <w:p w:rsidR="00D5776E" w:rsidRDefault="00D5776E" w:rsidP="00141B31">
      <w:pPr>
        <w:spacing w:after="0" w:line="240" w:lineRule="auto"/>
        <w:jc w:val="center"/>
        <w:rPr>
          <w:b/>
          <w:sz w:val="28"/>
          <w:szCs w:val="28"/>
        </w:rPr>
      </w:pPr>
    </w:p>
    <w:p w:rsidR="00D5776E" w:rsidRDefault="00D5776E" w:rsidP="00141B31">
      <w:pPr>
        <w:spacing w:after="0" w:line="240" w:lineRule="auto"/>
        <w:jc w:val="center"/>
        <w:rPr>
          <w:b/>
          <w:sz w:val="28"/>
          <w:szCs w:val="28"/>
        </w:rPr>
      </w:pPr>
    </w:p>
    <w:p w:rsidR="00D5776E" w:rsidRDefault="00D5776E" w:rsidP="00141B31">
      <w:pPr>
        <w:spacing w:after="0" w:line="240" w:lineRule="auto"/>
        <w:jc w:val="center"/>
        <w:rPr>
          <w:b/>
          <w:sz w:val="28"/>
          <w:szCs w:val="28"/>
        </w:rPr>
      </w:pPr>
    </w:p>
    <w:p w:rsidR="00D5776E" w:rsidRDefault="00D5776E" w:rsidP="00141B31">
      <w:pPr>
        <w:spacing w:after="0" w:line="240" w:lineRule="auto"/>
        <w:jc w:val="center"/>
        <w:rPr>
          <w:b/>
          <w:sz w:val="28"/>
          <w:szCs w:val="28"/>
        </w:rPr>
      </w:pPr>
    </w:p>
    <w:p w:rsidR="00D5776E" w:rsidRDefault="00D5776E" w:rsidP="00141B31">
      <w:pPr>
        <w:spacing w:after="0" w:line="240" w:lineRule="auto"/>
        <w:jc w:val="center"/>
        <w:rPr>
          <w:b/>
          <w:sz w:val="28"/>
          <w:szCs w:val="28"/>
        </w:rPr>
      </w:pPr>
    </w:p>
    <w:p w:rsidR="00D5776E" w:rsidRDefault="00D5776E" w:rsidP="00141B31">
      <w:pPr>
        <w:spacing w:after="0" w:line="240" w:lineRule="auto"/>
        <w:jc w:val="center"/>
        <w:rPr>
          <w:b/>
          <w:sz w:val="28"/>
          <w:szCs w:val="28"/>
        </w:rPr>
      </w:pPr>
    </w:p>
    <w:p w:rsidR="00D5776E" w:rsidRDefault="00D5776E" w:rsidP="00141B31">
      <w:pPr>
        <w:spacing w:after="0" w:line="240" w:lineRule="auto"/>
        <w:jc w:val="center"/>
        <w:rPr>
          <w:b/>
          <w:sz w:val="28"/>
          <w:szCs w:val="28"/>
        </w:rPr>
      </w:pPr>
    </w:p>
    <w:p w:rsidR="00D5776E" w:rsidRDefault="00D5776E" w:rsidP="00141B31">
      <w:pPr>
        <w:spacing w:after="0" w:line="240" w:lineRule="auto"/>
        <w:jc w:val="center"/>
        <w:rPr>
          <w:b/>
          <w:sz w:val="28"/>
          <w:szCs w:val="28"/>
        </w:rPr>
      </w:pPr>
    </w:p>
    <w:p w:rsidR="00D5776E" w:rsidRDefault="00D5776E" w:rsidP="00141B31">
      <w:pPr>
        <w:spacing w:after="0" w:line="240" w:lineRule="auto"/>
        <w:jc w:val="center"/>
        <w:rPr>
          <w:b/>
          <w:sz w:val="28"/>
          <w:szCs w:val="28"/>
        </w:rPr>
      </w:pPr>
    </w:p>
    <w:p w:rsidR="00D5776E" w:rsidRPr="00141B31" w:rsidRDefault="00D5776E" w:rsidP="00141B31">
      <w:pPr>
        <w:spacing w:after="0" w:line="240" w:lineRule="auto"/>
        <w:jc w:val="center"/>
        <w:rPr>
          <w:b/>
          <w:sz w:val="28"/>
          <w:szCs w:val="28"/>
        </w:rPr>
      </w:pPr>
      <w:r w:rsidRPr="0075073F">
        <w:rPr>
          <w:b/>
          <w:sz w:val="28"/>
          <w:szCs w:val="28"/>
        </w:rPr>
        <w:t>CONTACT</w:t>
      </w:r>
      <w:r>
        <w:rPr>
          <w:b/>
          <w:sz w:val="28"/>
          <w:szCs w:val="28"/>
        </w:rPr>
        <w:t>S</w:t>
      </w:r>
      <w:r w:rsidRPr="0075073F">
        <w:rPr>
          <w:b/>
          <w:sz w:val="28"/>
          <w:szCs w:val="28"/>
        </w:rPr>
        <w:t xml:space="preserve"> PRESSE</w:t>
      </w:r>
    </w:p>
    <w:p w:rsidR="00D5776E" w:rsidRDefault="00D5776E" w:rsidP="0075073F">
      <w:pPr>
        <w:spacing w:after="0" w:line="240" w:lineRule="auto"/>
        <w:jc w:val="center"/>
        <w:rPr>
          <w:b/>
        </w:rPr>
      </w:pPr>
      <w:r>
        <w:rPr>
          <w:b/>
        </w:rPr>
        <w:t xml:space="preserve">Institut CSA : </w:t>
      </w:r>
      <w:smartTag w:uri="urn:schemas-microsoft-com:office:smarttags" w:element="PersonName">
        <w:smartTagPr>
          <w:attr w:name="ProductID" w:val="Michelle Kamar"/>
        </w:smartTagPr>
        <w:r>
          <w:rPr>
            <w:b/>
          </w:rPr>
          <w:t>Rosalie Charles</w:t>
        </w:r>
      </w:smartTag>
      <w:r>
        <w:rPr>
          <w:b/>
        </w:rPr>
        <w:t xml:space="preserve"> : 07 86 96 01 77/ </w:t>
      </w:r>
      <w:hyperlink r:id="rId9" w:history="1">
        <w:r w:rsidRPr="00081647">
          <w:rPr>
            <w:rStyle w:val="Lienhypertexte"/>
            <w:b/>
          </w:rPr>
          <w:t>rosalie.charles@csa.eu</w:t>
        </w:r>
      </w:hyperlink>
    </w:p>
    <w:p w:rsidR="00D5776E" w:rsidRPr="0075073F" w:rsidRDefault="00D5776E" w:rsidP="00914F92">
      <w:pPr>
        <w:spacing w:after="0" w:line="240" w:lineRule="auto"/>
        <w:jc w:val="center"/>
        <w:rPr>
          <w:b/>
        </w:rPr>
      </w:pPr>
      <w:smartTag w:uri="urn:schemas-microsoft-com:office:smarttags" w:element="PersonName">
        <w:smartTagPr>
          <w:attr w:name="ProductID" w:val="Michelle Kamar"/>
        </w:smartTagPr>
        <w:r>
          <w:rPr>
            <w:b/>
          </w:rPr>
          <w:t xml:space="preserve">Agence </w:t>
        </w:r>
        <w:proofErr w:type="spellStart"/>
        <w:r>
          <w:rPr>
            <w:b/>
          </w:rPr>
          <w:t>Dehais</w:t>
        </w:r>
      </w:smartTag>
      <w:proofErr w:type="spellEnd"/>
      <w:r>
        <w:rPr>
          <w:b/>
        </w:rPr>
        <w:t xml:space="preserve"> : </w:t>
      </w:r>
      <w:smartTag w:uri="urn:schemas-microsoft-com:office:smarttags" w:element="PersonName">
        <w:smartTagPr>
          <w:attr w:name="ProductID" w:val="Michelle Kamar"/>
        </w:smartTagPr>
        <w:r>
          <w:rPr>
            <w:b/>
          </w:rPr>
          <w:t xml:space="preserve">Michelle </w:t>
        </w:r>
        <w:proofErr w:type="spellStart"/>
        <w:r>
          <w:rPr>
            <w:b/>
          </w:rPr>
          <w:t>Kamar</w:t>
        </w:r>
      </w:smartTag>
      <w:proofErr w:type="spellEnd"/>
      <w:r>
        <w:rPr>
          <w:b/>
        </w:rPr>
        <w:t xml:space="preserve"> : </w:t>
      </w:r>
      <w:hyperlink r:id="rId10" w:history="1">
        <w:r w:rsidRPr="0075073F">
          <w:rPr>
            <w:rStyle w:val="Lienhypertexte"/>
            <w:b/>
          </w:rPr>
          <w:t>michelle@agence-dehais.com</w:t>
        </w:r>
      </w:hyperlink>
    </w:p>
    <w:sectPr w:rsidR="00D5776E" w:rsidRPr="0075073F" w:rsidSect="0075073F">
      <w:headerReference w:type="default" r:id="rId11"/>
      <w:pgSz w:w="11906" w:h="16838"/>
      <w:pgMar w:top="1417" w:right="1417" w:bottom="1417" w:left="1417" w:header="34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1C0" w:rsidRDefault="007521C0" w:rsidP="008D7FFB">
      <w:pPr>
        <w:spacing w:after="0" w:line="240" w:lineRule="auto"/>
      </w:pPr>
      <w:r>
        <w:separator/>
      </w:r>
    </w:p>
  </w:endnote>
  <w:endnote w:type="continuationSeparator" w:id="0">
    <w:p w:rsidR="007521C0" w:rsidRDefault="007521C0" w:rsidP="008D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1C0" w:rsidRDefault="007521C0" w:rsidP="008D7FFB">
      <w:pPr>
        <w:spacing w:after="0" w:line="240" w:lineRule="auto"/>
      </w:pPr>
      <w:r>
        <w:separator/>
      </w:r>
    </w:p>
  </w:footnote>
  <w:footnote w:type="continuationSeparator" w:id="0">
    <w:p w:rsidR="007521C0" w:rsidRDefault="007521C0" w:rsidP="008D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6E" w:rsidRPr="0075073F" w:rsidRDefault="00D5776E">
    <w:pPr>
      <w:pStyle w:val="En-tte"/>
      <w:rPr>
        <w:b/>
      </w:rPr>
    </w:pPr>
    <w:r w:rsidRPr="0075073F">
      <w:rPr>
        <w:b/>
      </w:rPr>
      <w:t xml:space="preserve">Communiqué de Presse                                                                                    </w:t>
    </w:r>
    <w:r>
      <w:rPr>
        <w:b/>
      </w:rPr>
      <w:t xml:space="preserve">                               </w:t>
    </w:r>
    <w:r w:rsidRPr="0075073F">
      <w:rPr>
        <w:b/>
      </w:rPr>
      <w:t>10 avril 2013</w:t>
    </w:r>
  </w:p>
  <w:p w:rsidR="00D5776E" w:rsidRDefault="00D5776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028B"/>
    <w:multiLevelType w:val="hybridMultilevel"/>
    <w:tmpl w:val="5CCC5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04F"/>
    <w:rsid w:val="000001FE"/>
    <w:rsid w:val="00003AB1"/>
    <w:rsid w:val="00006555"/>
    <w:rsid w:val="000075FC"/>
    <w:rsid w:val="00012F3F"/>
    <w:rsid w:val="0002136E"/>
    <w:rsid w:val="00033622"/>
    <w:rsid w:val="000428B4"/>
    <w:rsid w:val="000468D8"/>
    <w:rsid w:val="00051727"/>
    <w:rsid w:val="00051A65"/>
    <w:rsid w:val="0006535A"/>
    <w:rsid w:val="00077CCE"/>
    <w:rsid w:val="00081647"/>
    <w:rsid w:val="00083318"/>
    <w:rsid w:val="00087668"/>
    <w:rsid w:val="000941E3"/>
    <w:rsid w:val="000A6894"/>
    <w:rsid w:val="000D359D"/>
    <w:rsid w:val="000D4D9C"/>
    <w:rsid w:val="000F4766"/>
    <w:rsid w:val="000F518C"/>
    <w:rsid w:val="00111ED2"/>
    <w:rsid w:val="0011335D"/>
    <w:rsid w:val="00133A52"/>
    <w:rsid w:val="00141B31"/>
    <w:rsid w:val="00160FBA"/>
    <w:rsid w:val="001818B8"/>
    <w:rsid w:val="001A1DAC"/>
    <w:rsid w:val="001A6B07"/>
    <w:rsid w:val="001A7B48"/>
    <w:rsid w:val="001C3513"/>
    <w:rsid w:val="001C76D5"/>
    <w:rsid w:val="001D2258"/>
    <w:rsid w:val="001F708F"/>
    <w:rsid w:val="002226BE"/>
    <w:rsid w:val="00232B9C"/>
    <w:rsid w:val="0023687C"/>
    <w:rsid w:val="00240232"/>
    <w:rsid w:val="0025382B"/>
    <w:rsid w:val="0025399B"/>
    <w:rsid w:val="002568F4"/>
    <w:rsid w:val="00286E3E"/>
    <w:rsid w:val="002C7A0B"/>
    <w:rsid w:val="002E3AE1"/>
    <w:rsid w:val="0030365B"/>
    <w:rsid w:val="0030366D"/>
    <w:rsid w:val="0030653C"/>
    <w:rsid w:val="003151A6"/>
    <w:rsid w:val="003309FC"/>
    <w:rsid w:val="00333715"/>
    <w:rsid w:val="00336645"/>
    <w:rsid w:val="00343D34"/>
    <w:rsid w:val="0034727E"/>
    <w:rsid w:val="00352D8E"/>
    <w:rsid w:val="00353C41"/>
    <w:rsid w:val="00366433"/>
    <w:rsid w:val="0039343C"/>
    <w:rsid w:val="003B4E88"/>
    <w:rsid w:val="003B6D6A"/>
    <w:rsid w:val="003D2A5F"/>
    <w:rsid w:val="003D47B6"/>
    <w:rsid w:val="003D6E83"/>
    <w:rsid w:val="003E4B47"/>
    <w:rsid w:val="0040494E"/>
    <w:rsid w:val="004237AB"/>
    <w:rsid w:val="0046582E"/>
    <w:rsid w:val="0047313F"/>
    <w:rsid w:val="0047348D"/>
    <w:rsid w:val="00476770"/>
    <w:rsid w:val="004A51E7"/>
    <w:rsid w:val="004B5326"/>
    <w:rsid w:val="004C2328"/>
    <w:rsid w:val="004C4709"/>
    <w:rsid w:val="004E16F3"/>
    <w:rsid w:val="004F5130"/>
    <w:rsid w:val="00510D50"/>
    <w:rsid w:val="00513CBD"/>
    <w:rsid w:val="005141CC"/>
    <w:rsid w:val="00520C2E"/>
    <w:rsid w:val="00531F8F"/>
    <w:rsid w:val="0054030B"/>
    <w:rsid w:val="00547E01"/>
    <w:rsid w:val="005616E8"/>
    <w:rsid w:val="00561718"/>
    <w:rsid w:val="005A6EF4"/>
    <w:rsid w:val="005B299C"/>
    <w:rsid w:val="005B39E2"/>
    <w:rsid w:val="005B5491"/>
    <w:rsid w:val="005C457F"/>
    <w:rsid w:val="005C5B50"/>
    <w:rsid w:val="005D2D62"/>
    <w:rsid w:val="005E22FC"/>
    <w:rsid w:val="00623201"/>
    <w:rsid w:val="00624DEE"/>
    <w:rsid w:val="00646653"/>
    <w:rsid w:val="006929DA"/>
    <w:rsid w:val="0069365C"/>
    <w:rsid w:val="006973F8"/>
    <w:rsid w:val="006C41E8"/>
    <w:rsid w:val="006D7F62"/>
    <w:rsid w:val="006E097A"/>
    <w:rsid w:val="006E3B8D"/>
    <w:rsid w:val="006E789D"/>
    <w:rsid w:val="0071024C"/>
    <w:rsid w:val="0071208C"/>
    <w:rsid w:val="00712736"/>
    <w:rsid w:val="007173E9"/>
    <w:rsid w:val="00721C0C"/>
    <w:rsid w:val="007222A7"/>
    <w:rsid w:val="00727677"/>
    <w:rsid w:val="0075073F"/>
    <w:rsid w:val="007521C0"/>
    <w:rsid w:val="00767D1D"/>
    <w:rsid w:val="00773658"/>
    <w:rsid w:val="00780B09"/>
    <w:rsid w:val="00782568"/>
    <w:rsid w:val="0079069C"/>
    <w:rsid w:val="00791B6F"/>
    <w:rsid w:val="00794DAA"/>
    <w:rsid w:val="007B2D41"/>
    <w:rsid w:val="007C0549"/>
    <w:rsid w:val="007D3F07"/>
    <w:rsid w:val="007E096D"/>
    <w:rsid w:val="007F6E1E"/>
    <w:rsid w:val="00804055"/>
    <w:rsid w:val="00812430"/>
    <w:rsid w:val="0083247F"/>
    <w:rsid w:val="00836C66"/>
    <w:rsid w:val="00841850"/>
    <w:rsid w:val="008644C9"/>
    <w:rsid w:val="00873F1E"/>
    <w:rsid w:val="00890271"/>
    <w:rsid w:val="00893FA7"/>
    <w:rsid w:val="008B1D5E"/>
    <w:rsid w:val="008D10B8"/>
    <w:rsid w:val="008D504C"/>
    <w:rsid w:val="008D7FFB"/>
    <w:rsid w:val="008E273F"/>
    <w:rsid w:val="00905BFD"/>
    <w:rsid w:val="00914F92"/>
    <w:rsid w:val="00917C04"/>
    <w:rsid w:val="009241B2"/>
    <w:rsid w:val="009303EF"/>
    <w:rsid w:val="00935604"/>
    <w:rsid w:val="00947E14"/>
    <w:rsid w:val="009735EA"/>
    <w:rsid w:val="0098221C"/>
    <w:rsid w:val="009958EC"/>
    <w:rsid w:val="009A6858"/>
    <w:rsid w:val="009F0967"/>
    <w:rsid w:val="00A140EF"/>
    <w:rsid w:val="00A2200C"/>
    <w:rsid w:val="00A35FDA"/>
    <w:rsid w:val="00A37C2B"/>
    <w:rsid w:val="00A57CFA"/>
    <w:rsid w:val="00A6738D"/>
    <w:rsid w:val="00A854E1"/>
    <w:rsid w:val="00A87C20"/>
    <w:rsid w:val="00AB2746"/>
    <w:rsid w:val="00AC3982"/>
    <w:rsid w:val="00AD02E5"/>
    <w:rsid w:val="00AD0863"/>
    <w:rsid w:val="00AD0AC3"/>
    <w:rsid w:val="00AF1FAA"/>
    <w:rsid w:val="00B00AFE"/>
    <w:rsid w:val="00B034CC"/>
    <w:rsid w:val="00B05395"/>
    <w:rsid w:val="00B0601A"/>
    <w:rsid w:val="00B43EC9"/>
    <w:rsid w:val="00B52AC6"/>
    <w:rsid w:val="00B558DB"/>
    <w:rsid w:val="00B72471"/>
    <w:rsid w:val="00B77781"/>
    <w:rsid w:val="00B81EBC"/>
    <w:rsid w:val="00B877CA"/>
    <w:rsid w:val="00BB21F2"/>
    <w:rsid w:val="00BC4039"/>
    <w:rsid w:val="00BC7C6C"/>
    <w:rsid w:val="00BF534B"/>
    <w:rsid w:val="00BF580B"/>
    <w:rsid w:val="00C02A4B"/>
    <w:rsid w:val="00C05E1E"/>
    <w:rsid w:val="00C550B1"/>
    <w:rsid w:val="00C637C5"/>
    <w:rsid w:val="00C64E51"/>
    <w:rsid w:val="00C65E63"/>
    <w:rsid w:val="00C83335"/>
    <w:rsid w:val="00CA3CF2"/>
    <w:rsid w:val="00CB1EDE"/>
    <w:rsid w:val="00CC53B9"/>
    <w:rsid w:val="00CC7FBE"/>
    <w:rsid w:val="00CE06A5"/>
    <w:rsid w:val="00D01AA9"/>
    <w:rsid w:val="00D13CEE"/>
    <w:rsid w:val="00D5776E"/>
    <w:rsid w:val="00D73026"/>
    <w:rsid w:val="00D73A00"/>
    <w:rsid w:val="00D80DEE"/>
    <w:rsid w:val="00D81489"/>
    <w:rsid w:val="00D817A1"/>
    <w:rsid w:val="00D84737"/>
    <w:rsid w:val="00D900B0"/>
    <w:rsid w:val="00D905FA"/>
    <w:rsid w:val="00D97B16"/>
    <w:rsid w:val="00DA041C"/>
    <w:rsid w:val="00DD52EB"/>
    <w:rsid w:val="00DD5C20"/>
    <w:rsid w:val="00DE462B"/>
    <w:rsid w:val="00E02C36"/>
    <w:rsid w:val="00E1357F"/>
    <w:rsid w:val="00E15EEC"/>
    <w:rsid w:val="00E17D42"/>
    <w:rsid w:val="00E3682F"/>
    <w:rsid w:val="00E50594"/>
    <w:rsid w:val="00E83399"/>
    <w:rsid w:val="00E9172F"/>
    <w:rsid w:val="00E97EBF"/>
    <w:rsid w:val="00EA20FA"/>
    <w:rsid w:val="00EA6D46"/>
    <w:rsid w:val="00EB604F"/>
    <w:rsid w:val="00EC0431"/>
    <w:rsid w:val="00ED262F"/>
    <w:rsid w:val="00ED5152"/>
    <w:rsid w:val="00EE60C2"/>
    <w:rsid w:val="00F002C6"/>
    <w:rsid w:val="00F03D52"/>
    <w:rsid w:val="00F16889"/>
    <w:rsid w:val="00F23E14"/>
    <w:rsid w:val="00F27556"/>
    <w:rsid w:val="00F404AE"/>
    <w:rsid w:val="00F5665E"/>
    <w:rsid w:val="00F600BA"/>
    <w:rsid w:val="00F72EDC"/>
    <w:rsid w:val="00F741F3"/>
    <w:rsid w:val="00F76822"/>
    <w:rsid w:val="00F97099"/>
    <w:rsid w:val="00FA50FE"/>
    <w:rsid w:val="00FC4BD7"/>
    <w:rsid w:val="00FE3F36"/>
    <w:rsid w:val="00FF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4F"/>
    <w:pPr>
      <w:spacing w:after="200" w:line="276" w:lineRule="auto"/>
    </w:pPr>
    <w:rPr>
      <w:rFonts w:eastAsia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EB604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1D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D2258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rsid w:val="00D900B0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4237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rsid w:val="0054030B"/>
    <w:rPr>
      <w:rFonts w:cs="Times New Roman"/>
      <w:color w:val="800080"/>
      <w:u w:val="single"/>
    </w:rPr>
  </w:style>
  <w:style w:type="paragraph" w:styleId="Notedefin">
    <w:name w:val="endnote text"/>
    <w:basedOn w:val="Normal"/>
    <w:link w:val="NotedefinCar"/>
    <w:uiPriority w:val="99"/>
    <w:semiHidden/>
    <w:rsid w:val="008D7FFB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8D7FFB"/>
    <w:rPr>
      <w:rFonts w:ascii="Calibri" w:hAnsi="Calibri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rsid w:val="008D7FFB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75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75073F"/>
    <w:rPr>
      <w:rFonts w:ascii="Calibri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semiHidden/>
    <w:rsid w:val="0075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75073F"/>
    <w:rPr>
      <w:rFonts w:ascii="Calibri" w:hAnsi="Calibri" w:cs="Times New Roman"/>
      <w:lang w:eastAsia="fr-FR"/>
    </w:rPr>
  </w:style>
  <w:style w:type="character" w:customStyle="1" w:styleId="rouge1">
    <w:name w:val="rouge1"/>
    <w:basedOn w:val="Policepardfaut"/>
    <w:uiPriority w:val="99"/>
    <w:rsid w:val="0075073F"/>
    <w:rPr>
      <w:rFonts w:cs="Times New Roman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1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chelle@agence-dehai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alie.charles@cs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3661</Characters>
  <Application>Microsoft Office Word</Application>
  <DocSecurity>0</DocSecurity>
  <Lines>30</Lines>
  <Paragraphs>8</Paragraphs>
  <ScaleCrop>false</ScaleCrop>
  <Company>csa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bsa2</dc:creator>
  <cp:lastModifiedBy>Caroline Hupin</cp:lastModifiedBy>
  <cp:revision>2</cp:revision>
  <cp:lastPrinted>2013-04-04T15:36:00Z</cp:lastPrinted>
  <dcterms:created xsi:type="dcterms:W3CDTF">2013-07-29T13:31:00Z</dcterms:created>
  <dcterms:modified xsi:type="dcterms:W3CDTF">2013-07-29T13:31:00Z</dcterms:modified>
</cp:coreProperties>
</file>